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24D6" w14:textId="5A5C0C32" w:rsidR="00504C26" w:rsidRPr="00E70AC5" w:rsidRDefault="004278A3" w:rsidP="00E70AC5">
      <w:pPr>
        <w:rPr>
          <w:rFonts w:ascii="Garamond" w:hAnsi="Garamond"/>
          <w:b/>
          <w:bCs/>
          <w:sz w:val="28"/>
          <w:szCs w:val="28"/>
          <w:u w:val="single"/>
        </w:rPr>
      </w:pPr>
      <w:r>
        <w:rPr>
          <w:rFonts w:ascii="Helvetica Neue" w:hAnsi="Helvetica Neue"/>
          <w:b/>
          <w:bCs/>
          <w:noProof/>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7B4FE54B" w:rsidR="002E7893" w:rsidRDefault="00EC1367" w:rsidP="00EC1367">
                            <w:pPr>
                              <w:jc w:val="center"/>
                              <w:rPr>
                                <w:rFonts w:ascii="Helvetica Neue" w:hAnsi="Helvetica Neue" w:cs="Arial"/>
                                <w:b/>
                                <w:bCs/>
                                <w:color w:val="000000"/>
                                <w:sz w:val="24"/>
                                <w:u w:val="single"/>
                              </w:rPr>
                            </w:pPr>
                            <w:r w:rsidRPr="00787F8C">
                              <w:rPr>
                                <w:rFonts w:ascii="Helvetica Neue" w:hAnsi="Helvetica Neue" w:cs="Arial"/>
                                <w:b/>
                                <w:bCs/>
                                <w:color w:val="000000"/>
                                <w:sz w:val="24"/>
                                <w:u w:val="single"/>
                              </w:rPr>
                              <w:t>The Study of Philippians: A Discourse in Joy</w:t>
                            </w:r>
                          </w:p>
                          <w:p w14:paraId="431C793D" w14:textId="7D83382B" w:rsidR="00A74A8D" w:rsidRPr="00AF2A15" w:rsidRDefault="00061264" w:rsidP="00EC1367">
                            <w:pPr>
                              <w:jc w:val="center"/>
                              <w:rPr>
                                <w:rFonts w:ascii="Garamond" w:hAnsi="Garamond" w:cs="Arial"/>
                                <w:b/>
                                <w:bCs/>
                                <w:color w:val="000000"/>
                                <w:sz w:val="28"/>
                                <w:szCs w:val="28"/>
                              </w:rPr>
                            </w:pPr>
                            <w:r>
                              <w:rPr>
                                <w:rFonts w:ascii="Helvetica Neue" w:hAnsi="Helvetica Neue" w:cs="Arial"/>
                                <w:b/>
                                <w:bCs/>
                                <w:color w:val="000000"/>
                                <w:sz w:val="24"/>
                              </w:rPr>
                              <w:t>Deliverance from</w:t>
                            </w:r>
                            <w:r w:rsidR="00AF3E3C">
                              <w:rPr>
                                <w:rFonts w:ascii="Helvetica Neue" w:hAnsi="Helvetica Neue" w:cs="Arial"/>
                                <w:b/>
                                <w:bCs/>
                                <w:color w:val="000000"/>
                                <w:sz w:val="24"/>
                              </w:rPr>
                              <w:t xml:space="preserve"> Adversity - </w:t>
                            </w:r>
                            <w:r w:rsidR="00A74A8D" w:rsidRPr="00AF2A15">
                              <w:rPr>
                                <w:rFonts w:ascii="Helvetica Neue" w:hAnsi="Helvetica Neue" w:cs="Arial"/>
                                <w:b/>
                                <w:bCs/>
                                <w:color w:val="000000"/>
                                <w:sz w:val="24"/>
                              </w:rPr>
                              <w:t xml:space="preserve">Philippians </w:t>
                            </w:r>
                            <w:r>
                              <w:rPr>
                                <w:rFonts w:ascii="Helvetica Neue" w:hAnsi="Helvetica Neue" w:cs="Arial"/>
                                <w:b/>
                                <w:bCs/>
                                <w:color w:val="000000"/>
                                <w:sz w:val="24"/>
                              </w:rPr>
                              <w:t>1:18-</w:t>
                            </w:r>
                            <w:r w:rsidR="00E70AC5">
                              <w:rPr>
                                <w:rFonts w:ascii="Helvetica Neue" w:hAnsi="Helvetica Neue" w:cs="Arial"/>
                                <w:b/>
                                <w:bCs/>
                                <w:color w:val="000000"/>
                                <w:sz w:val="24"/>
                              </w:rPr>
                              <w:t>26</w:t>
                            </w:r>
                            <w:r w:rsidR="00A74A8D" w:rsidRPr="00AF2A15">
                              <w:rPr>
                                <w:rFonts w:ascii="Helvetica Neue" w:hAnsi="Helvetica Neue" w:cs="Arial"/>
                                <w:b/>
                                <w:bCs/>
                                <w:color w:val="000000"/>
                                <w:sz w:val="24"/>
                              </w:rPr>
                              <w:t xml:space="preserve"> </w:t>
                            </w:r>
                          </w:p>
                          <w:p w14:paraId="767CE5B4" w14:textId="77777777" w:rsidR="00EC1367" w:rsidRDefault="00EC1367" w:rsidP="00EC13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" filled="f" stroked="f" strokeweight="1pt">
                <v:textbox>
                  <w:txbxContent>
                    <w:p w14:paraId="5FC7091F" w14:textId="7B4FE54B" w:rsidR="002E7893" w:rsidRDefault="00EC1367" w:rsidP="00EC1367">
                      <w:pPr>
                        <w:jc w:val="center"/>
                        <w:rPr>
                          <w:rFonts w:ascii="Helvetica Neue" w:hAnsi="Helvetica Neue" w:cs="Arial"/>
                          <w:b/>
                          <w:bCs/>
                          <w:color w:val="000000"/>
                          <w:sz w:val="24"/>
                          <w:u w:val="single"/>
                        </w:rPr>
                      </w:pPr>
                      <w:r w:rsidRPr="00787F8C">
                        <w:rPr>
                          <w:rFonts w:ascii="Helvetica Neue" w:hAnsi="Helvetica Neue" w:cs="Arial"/>
                          <w:b/>
                          <w:bCs/>
                          <w:color w:val="000000"/>
                          <w:sz w:val="24"/>
                          <w:u w:val="single"/>
                        </w:rPr>
                        <w:t>The Study of Philippians: A Discourse in Joy</w:t>
                      </w:r>
                    </w:p>
                    <w:p w14:paraId="431C793D" w14:textId="7D83382B" w:rsidR="00A74A8D" w:rsidRPr="00AF2A15" w:rsidRDefault="00061264" w:rsidP="00EC1367">
                      <w:pPr>
                        <w:jc w:val="center"/>
                        <w:rPr>
                          <w:rFonts w:ascii="Garamond" w:hAnsi="Garamond" w:cs="Arial"/>
                          <w:b/>
                          <w:bCs/>
                          <w:color w:val="000000"/>
                          <w:sz w:val="28"/>
                          <w:szCs w:val="28"/>
                        </w:rPr>
                      </w:pPr>
                      <w:r>
                        <w:rPr>
                          <w:rFonts w:ascii="Helvetica Neue" w:hAnsi="Helvetica Neue" w:cs="Arial"/>
                          <w:b/>
                          <w:bCs/>
                          <w:color w:val="000000"/>
                          <w:sz w:val="24"/>
                        </w:rPr>
                        <w:t>Deliverance from</w:t>
                      </w:r>
                      <w:r w:rsidR="00AF3E3C">
                        <w:rPr>
                          <w:rFonts w:ascii="Helvetica Neue" w:hAnsi="Helvetica Neue" w:cs="Arial"/>
                          <w:b/>
                          <w:bCs/>
                          <w:color w:val="000000"/>
                          <w:sz w:val="24"/>
                        </w:rPr>
                        <w:t xml:space="preserve"> Adversity - </w:t>
                      </w:r>
                      <w:r w:rsidR="00A74A8D" w:rsidRPr="00AF2A15">
                        <w:rPr>
                          <w:rFonts w:ascii="Helvetica Neue" w:hAnsi="Helvetica Neue" w:cs="Arial"/>
                          <w:b/>
                          <w:bCs/>
                          <w:color w:val="000000"/>
                          <w:sz w:val="24"/>
                        </w:rPr>
                        <w:t xml:space="preserve">Philippians </w:t>
                      </w:r>
                      <w:r>
                        <w:rPr>
                          <w:rFonts w:ascii="Helvetica Neue" w:hAnsi="Helvetica Neue" w:cs="Arial"/>
                          <w:b/>
                          <w:bCs/>
                          <w:color w:val="000000"/>
                          <w:sz w:val="24"/>
                        </w:rPr>
                        <w:t>1:18-</w:t>
                      </w:r>
                      <w:r w:rsidR="00E70AC5">
                        <w:rPr>
                          <w:rFonts w:ascii="Helvetica Neue" w:hAnsi="Helvetica Neue" w:cs="Arial"/>
                          <w:b/>
                          <w:bCs/>
                          <w:color w:val="000000"/>
                          <w:sz w:val="24"/>
                        </w:rPr>
                        <w:t>26</w:t>
                      </w:r>
                      <w:r w:rsidR="00A74A8D" w:rsidRPr="00AF2A15">
                        <w:rPr>
                          <w:rFonts w:ascii="Helvetica Neue" w:hAnsi="Helvetica Neue" w:cs="Arial"/>
                          <w:b/>
                          <w:bCs/>
                          <w:color w:val="000000"/>
                          <w:sz w:val="24"/>
                        </w:rPr>
                        <w:t xml:space="preserve"> </w:t>
                      </w:r>
                    </w:p>
                    <w:p w14:paraId="767CE5B4" w14:textId="77777777" w:rsidR="00EC1367" w:rsidRDefault="00EC1367" w:rsidP="00EC1367">
                      <w:pPr>
                        <w:jc w:val="center"/>
                      </w:pPr>
                    </w:p>
                  </w:txbxContent>
                </v:textbox>
                <w10:wrap type="tight"/>
              </v:rect>
            </w:pict>
          </mc:Fallback>
        </mc:AlternateContent>
      </w:r>
    </w:p>
    <w:p w14:paraId="2C91729F" w14:textId="086698DA" w:rsidR="00504C26" w:rsidRDefault="00504C26" w:rsidP="00710359">
      <w:pPr>
        <w:pBdr>
          <w:right w:val="single" w:sz="4" w:space="1" w:color="auto"/>
        </w:pBdr>
        <w:rPr>
          <w:rFonts w:ascii="Helvetica Neue" w:hAnsi="Helvetica Neue"/>
          <w:b/>
          <w:bCs/>
          <w:u w:val="single"/>
        </w:rPr>
      </w:pPr>
      <w:r w:rsidRPr="00504C26">
        <w:rPr>
          <w:rFonts w:ascii="Helvetica Neue" w:hAnsi="Helvetica Neue"/>
          <w:b/>
          <w:bCs/>
          <w:u w:val="single"/>
        </w:rPr>
        <w:t>Literal Historical-Grammatical</w:t>
      </w:r>
      <w:r w:rsidR="003407B1">
        <w:rPr>
          <w:rFonts w:ascii="Helvetica Neue" w:hAnsi="Helvetica Neue"/>
          <w:b/>
          <w:bCs/>
          <w:u w:val="single"/>
        </w:rPr>
        <w:t xml:space="preserve"> Method</w:t>
      </w:r>
      <w:r>
        <w:rPr>
          <w:rFonts w:ascii="Helvetica Neue" w:hAnsi="Helvetica Neue"/>
          <w:b/>
          <w:bCs/>
          <w:u w:val="single"/>
        </w:rPr>
        <w:t>:</w:t>
      </w:r>
    </w:p>
    <w:p w14:paraId="54F78956" w14:textId="16337014" w:rsidR="00504C26" w:rsidRDefault="003407B1" w:rsidP="00504C26">
      <w:pPr>
        <w:pBdr>
          <w:right w:val="single" w:sz="4" w:space="1" w:color="auto"/>
        </w:pBdr>
        <w:ind w:left="180"/>
        <w:rPr>
          <w:rFonts w:ascii="Garamond" w:hAnsi="Garamond"/>
        </w:rPr>
      </w:pPr>
      <w:r>
        <w:rPr>
          <w:rFonts w:ascii="Garamond" w:hAnsi="Garamond"/>
        </w:rPr>
        <w:t>LHG method s</w:t>
      </w:r>
      <w:r w:rsidR="00504C26" w:rsidRPr="00504C26">
        <w:rPr>
          <w:rFonts w:ascii="Garamond" w:hAnsi="Garamond"/>
        </w:rPr>
        <w:t xml:space="preserve">eeks to understand the </w:t>
      </w:r>
      <w:r>
        <w:rPr>
          <w:rFonts w:ascii="Garamond" w:hAnsi="Garamond"/>
        </w:rPr>
        <w:t>author's intended meaning</w:t>
      </w:r>
      <w:r w:rsidR="00504C26" w:rsidRPr="00504C26">
        <w:rPr>
          <w:rFonts w:ascii="Garamond" w:hAnsi="Garamond"/>
        </w:rPr>
        <w:t>, respecting the grammatical structure and the context of what was said.</w:t>
      </w:r>
    </w:p>
    <w:p w14:paraId="2971EAFD" w14:textId="77777777" w:rsidR="006820E7" w:rsidRDefault="006820E7" w:rsidP="00504C26">
      <w:pPr>
        <w:pBdr>
          <w:right w:val="single" w:sz="4" w:space="1" w:color="auto"/>
        </w:pBdr>
        <w:ind w:left="180"/>
        <w:rPr>
          <w:rFonts w:ascii="Garamond" w:hAnsi="Garamond"/>
        </w:rPr>
      </w:pPr>
    </w:p>
    <w:p w14:paraId="6D2EC5BC" w14:textId="79818DCC" w:rsidR="00504C26" w:rsidRPr="00504C26" w:rsidRDefault="005D5484" w:rsidP="00504C26">
      <w:pPr>
        <w:pStyle w:val="ListParagraph"/>
        <w:numPr>
          <w:ilvl w:val="0"/>
          <w:numId w:val="16"/>
        </w:numPr>
        <w:pBdr>
          <w:right w:val="single" w:sz="4" w:space="1" w:color="auto"/>
        </w:pBdr>
        <w:ind w:left="450" w:hanging="270"/>
        <w:rPr>
          <w:rFonts w:ascii="Garamond" w:hAnsi="Garamond"/>
        </w:rPr>
      </w:pPr>
      <w:r>
        <w:rPr>
          <w:rFonts w:ascii="Garamond" w:hAnsi="Garamond"/>
        </w:rPr>
        <w:t>Literal</w:t>
      </w:r>
      <w:r w:rsidR="00504C26" w:rsidRPr="00504C26">
        <w:rPr>
          <w:rFonts w:ascii="Garamond" w:hAnsi="Garamond"/>
        </w:rPr>
        <w:t xml:space="preserve"> interpret</w:t>
      </w:r>
      <w:r>
        <w:rPr>
          <w:rFonts w:ascii="Garamond" w:hAnsi="Garamond"/>
        </w:rPr>
        <w:t>ation</w:t>
      </w:r>
      <w:r w:rsidR="00504C26" w:rsidRPr="00504C26">
        <w:rPr>
          <w:rFonts w:ascii="Garamond" w:hAnsi="Garamond"/>
        </w:rPr>
        <w:t xml:space="preserve"> </w:t>
      </w:r>
      <w:r w:rsidR="006820E7">
        <w:rPr>
          <w:rFonts w:ascii="Garamond" w:hAnsi="Garamond"/>
        </w:rPr>
        <w:t xml:space="preserve">takes </w:t>
      </w:r>
      <w:r w:rsidR="00504C26" w:rsidRPr="00504C26">
        <w:rPr>
          <w:rFonts w:ascii="Garamond" w:hAnsi="Garamond"/>
        </w:rPr>
        <w:t>the words in the context of what was said</w:t>
      </w:r>
      <w:r>
        <w:rPr>
          <w:rFonts w:ascii="Garamond" w:hAnsi="Garamond"/>
        </w:rPr>
        <w:t>.</w:t>
      </w:r>
    </w:p>
    <w:p w14:paraId="4E73CF87" w14:textId="40DBF8CF" w:rsidR="00504C26" w:rsidRPr="00504C26" w:rsidRDefault="005D5484" w:rsidP="00504C26">
      <w:pPr>
        <w:pStyle w:val="ListParagraph"/>
        <w:numPr>
          <w:ilvl w:val="0"/>
          <w:numId w:val="16"/>
        </w:numPr>
        <w:pBdr>
          <w:right w:val="single" w:sz="4" w:space="1" w:color="auto"/>
        </w:pBdr>
        <w:ind w:left="450" w:hanging="270"/>
        <w:rPr>
          <w:rFonts w:ascii="Garamond" w:hAnsi="Garamond"/>
        </w:rPr>
      </w:pPr>
      <w:r>
        <w:rPr>
          <w:rFonts w:ascii="Garamond" w:hAnsi="Garamond"/>
        </w:rPr>
        <w:t>Literal</w:t>
      </w:r>
      <w:r w:rsidRPr="00504C26">
        <w:rPr>
          <w:rFonts w:ascii="Garamond" w:hAnsi="Garamond"/>
        </w:rPr>
        <w:t xml:space="preserve"> interpret</w:t>
      </w:r>
      <w:r>
        <w:rPr>
          <w:rFonts w:ascii="Garamond" w:hAnsi="Garamond"/>
        </w:rPr>
        <w:t>ation</w:t>
      </w:r>
      <w:r>
        <w:rPr>
          <w:rFonts w:ascii="Garamond" w:hAnsi="Garamond"/>
        </w:rPr>
        <w:t xml:space="preserve"> takes</w:t>
      </w:r>
      <w:r w:rsidR="00504C26" w:rsidRPr="00504C26">
        <w:rPr>
          <w:rFonts w:ascii="Garamond" w:hAnsi="Garamond"/>
        </w:rPr>
        <w:t xml:space="preserve"> the words literally in the original language.</w:t>
      </w:r>
    </w:p>
    <w:p w14:paraId="68BA9CF8" w14:textId="0D3C5559" w:rsidR="00504C26" w:rsidRPr="00504C26" w:rsidRDefault="005D5484" w:rsidP="00504C26">
      <w:pPr>
        <w:pStyle w:val="ListParagraph"/>
        <w:numPr>
          <w:ilvl w:val="0"/>
          <w:numId w:val="16"/>
        </w:numPr>
        <w:pBdr>
          <w:right w:val="single" w:sz="4" w:space="1" w:color="auto"/>
        </w:pBdr>
        <w:ind w:left="450" w:hanging="270"/>
        <w:rPr>
          <w:rFonts w:ascii="Garamond" w:hAnsi="Garamond"/>
        </w:rPr>
      </w:pPr>
      <w:r>
        <w:rPr>
          <w:rFonts w:ascii="Garamond" w:hAnsi="Garamond"/>
        </w:rPr>
        <w:t>Literal</w:t>
      </w:r>
      <w:r w:rsidRPr="00504C26">
        <w:rPr>
          <w:rFonts w:ascii="Garamond" w:hAnsi="Garamond"/>
        </w:rPr>
        <w:t xml:space="preserve"> interpret</w:t>
      </w:r>
      <w:r>
        <w:rPr>
          <w:rFonts w:ascii="Garamond" w:hAnsi="Garamond"/>
        </w:rPr>
        <w:t>ation</w:t>
      </w:r>
      <w:r w:rsidRPr="00504C26">
        <w:rPr>
          <w:rFonts w:ascii="Garamond" w:hAnsi="Garamond"/>
        </w:rPr>
        <w:t xml:space="preserve"> </w:t>
      </w:r>
      <w:r w:rsidR="00504C26" w:rsidRPr="00504C26">
        <w:rPr>
          <w:rFonts w:ascii="Garamond" w:hAnsi="Garamond"/>
        </w:rPr>
        <w:t xml:space="preserve">respects the </w:t>
      </w:r>
      <w:r>
        <w:rPr>
          <w:rFonts w:ascii="Garamond" w:hAnsi="Garamond"/>
        </w:rPr>
        <w:t>grammatical structure</w:t>
      </w:r>
      <w:r w:rsidR="00504C26" w:rsidRPr="00504C26">
        <w:rPr>
          <w:rFonts w:ascii="Garamond" w:hAnsi="Garamond"/>
        </w:rPr>
        <w:t xml:space="preserve"> used in the writing</w:t>
      </w:r>
      <w:r>
        <w:rPr>
          <w:rFonts w:ascii="Garamond" w:hAnsi="Garamond"/>
        </w:rPr>
        <w:t>s</w:t>
      </w:r>
      <w:r w:rsidR="00504C26" w:rsidRPr="00504C26">
        <w:rPr>
          <w:rFonts w:ascii="Garamond" w:hAnsi="Garamond"/>
        </w:rPr>
        <w:t>.</w:t>
      </w:r>
    </w:p>
    <w:p w14:paraId="21FC3619" w14:textId="1CF4A889" w:rsidR="004A387A" w:rsidRPr="00E70AC5" w:rsidRDefault="005D5484" w:rsidP="004A387A">
      <w:pPr>
        <w:pStyle w:val="ListParagraph"/>
        <w:numPr>
          <w:ilvl w:val="0"/>
          <w:numId w:val="16"/>
        </w:numPr>
        <w:pBdr>
          <w:right w:val="single" w:sz="4" w:space="1" w:color="auto"/>
        </w:pBdr>
        <w:ind w:left="450" w:hanging="270"/>
        <w:rPr>
          <w:rFonts w:ascii="Garamond" w:hAnsi="Garamond"/>
        </w:rPr>
      </w:pPr>
      <w:r>
        <w:rPr>
          <w:rFonts w:ascii="Garamond" w:hAnsi="Garamond"/>
        </w:rPr>
        <w:t>Literal</w:t>
      </w:r>
      <w:r w:rsidRPr="00504C26">
        <w:rPr>
          <w:rFonts w:ascii="Garamond" w:hAnsi="Garamond"/>
        </w:rPr>
        <w:t xml:space="preserve"> interpret</w:t>
      </w:r>
      <w:r>
        <w:rPr>
          <w:rFonts w:ascii="Garamond" w:hAnsi="Garamond"/>
        </w:rPr>
        <w:t>ation</w:t>
      </w:r>
      <w:r w:rsidRPr="00504C26">
        <w:rPr>
          <w:rFonts w:ascii="Garamond" w:hAnsi="Garamond"/>
        </w:rPr>
        <w:t xml:space="preserve"> </w:t>
      </w:r>
      <w:r w:rsidR="00504C26" w:rsidRPr="00504C26">
        <w:rPr>
          <w:rFonts w:ascii="Garamond" w:hAnsi="Garamond"/>
        </w:rPr>
        <w:t xml:space="preserve">uses </w:t>
      </w:r>
      <w:r w:rsidR="003407B1">
        <w:rPr>
          <w:rFonts w:ascii="Garamond" w:hAnsi="Garamond"/>
        </w:rPr>
        <w:t>standard</w:t>
      </w:r>
      <w:r w:rsidR="00504C26" w:rsidRPr="00504C26">
        <w:rPr>
          <w:rFonts w:ascii="Garamond" w:hAnsi="Garamond"/>
        </w:rPr>
        <w:t xml:space="preserve"> and practical rules of language and literature</w:t>
      </w:r>
      <w:r>
        <w:rPr>
          <w:rFonts w:ascii="Garamond" w:hAnsi="Garamond"/>
        </w:rPr>
        <w:t>, including</w:t>
      </w:r>
      <w:r w:rsidR="006820E7">
        <w:rPr>
          <w:rFonts w:ascii="Garamond" w:hAnsi="Garamond"/>
        </w:rPr>
        <w:t xml:space="preserve"> </w:t>
      </w:r>
      <w:r w:rsidRPr="005D5484">
        <w:rPr>
          <w:rFonts w:ascii="Garamond" w:hAnsi="Garamond"/>
        </w:rPr>
        <w:t>understand</w:t>
      </w:r>
      <w:r>
        <w:rPr>
          <w:rFonts w:ascii="Garamond" w:hAnsi="Garamond"/>
        </w:rPr>
        <w:t xml:space="preserve">ing </w:t>
      </w:r>
      <w:r w:rsidRPr="005D5484">
        <w:rPr>
          <w:rFonts w:ascii="Garamond" w:hAnsi="Garamond"/>
        </w:rPr>
        <w:t>metaphor and simile</w:t>
      </w:r>
      <w:r>
        <w:rPr>
          <w:rFonts w:ascii="Garamond" w:hAnsi="Garamond"/>
        </w:rPr>
        <w:t>.</w:t>
      </w:r>
    </w:p>
    <w:p w14:paraId="7EB38197" w14:textId="77777777" w:rsidR="00710359" w:rsidRPr="00710359" w:rsidRDefault="00710359" w:rsidP="00710359">
      <w:pPr>
        <w:pBdr>
          <w:right w:val="single" w:sz="4" w:space="1" w:color="auto"/>
        </w:pBdr>
        <w:rPr>
          <w:rFonts w:ascii="Garamond" w:hAnsi="Garamond"/>
        </w:rPr>
      </w:pPr>
    </w:p>
    <w:p w14:paraId="69D315EE" w14:textId="07240B53" w:rsidR="0012686A" w:rsidRPr="000D78A5" w:rsidRDefault="007B1EA5" w:rsidP="00404831">
      <w:pPr>
        <w:pBdr>
          <w:right w:val="single" w:sz="4" w:space="1" w:color="auto"/>
        </w:pBdr>
        <w:rPr>
          <w:rFonts w:ascii="Helvetica Neue" w:hAnsi="Helvetica Neue"/>
          <w:b/>
          <w:bCs/>
          <w:szCs w:val="20"/>
          <w:u w:val="single"/>
        </w:rPr>
      </w:pPr>
      <w:r>
        <w:rPr>
          <w:rFonts w:ascii="Helvetica Neue" w:hAnsi="Helvetica Neue"/>
          <w:b/>
          <w:bCs/>
          <w:u w:val="single"/>
        </w:rPr>
        <w:t>Salvation in Philippians</w:t>
      </w:r>
      <w:r w:rsidR="00AF3E3C">
        <w:rPr>
          <w:rFonts w:ascii="Helvetica Neue" w:hAnsi="Helvetica Neue"/>
          <w:b/>
          <w:bCs/>
          <w:u w:val="single"/>
        </w:rPr>
        <w:t>:</w:t>
      </w:r>
    </w:p>
    <w:p w14:paraId="41EA77CC" w14:textId="4F57E90B" w:rsidR="00382FCF" w:rsidRDefault="00382FCF" w:rsidP="00E70AC5">
      <w:pPr>
        <w:pBdr>
          <w:right w:val="single" w:sz="4" w:space="1" w:color="auto"/>
        </w:pBdr>
        <w:ind w:left="180"/>
        <w:rPr>
          <w:rFonts w:ascii="Garamond" w:hAnsi="Garamond"/>
        </w:rPr>
      </w:pPr>
      <w:proofErr w:type="spellStart"/>
      <w:r w:rsidRPr="00382FCF">
        <w:rPr>
          <w:rFonts w:ascii="Garamond" w:hAnsi="Garamond"/>
          <w:b/>
          <w:bCs/>
        </w:rPr>
        <w:t>Soteria</w:t>
      </w:r>
      <w:proofErr w:type="spellEnd"/>
      <w:r w:rsidRPr="00382FCF">
        <w:rPr>
          <w:rFonts w:ascii="Garamond" w:hAnsi="Garamond"/>
        </w:rPr>
        <w:t xml:space="preserve">: </w:t>
      </w:r>
      <w:r>
        <w:rPr>
          <w:rFonts w:ascii="Garamond" w:hAnsi="Garamond"/>
        </w:rPr>
        <w:t xml:space="preserve">(root </w:t>
      </w:r>
      <w:proofErr w:type="spellStart"/>
      <w:r w:rsidR="003407B1">
        <w:rPr>
          <w:rFonts w:ascii="Garamond" w:hAnsi="Garamond"/>
        </w:rPr>
        <w:t>Sozo</w:t>
      </w:r>
      <w:proofErr w:type="spellEnd"/>
      <w:r>
        <w:rPr>
          <w:rFonts w:ascii="Garamond" w:hAnsi="Garamond"/>
        </w:rPr>
        <w:t xml:space="preserve">: to bring safely, to deliver) </w:t>
      </w:r>
      <w:r w:rsidR="003407B1">
        <w:rPr>
          <w:rFonts w:ascii="Garamond" w:hAnsi="Garamond"/>
        </w:rPr>
        <w:t>is either s</w:t>
      </w:r>
      <w:r w:rsidRPr="00382FCF">
        <w:rPr>
          <w:rFonts w:ascii="Garamond" w:hAnsi="Garamond"/>
        </w:rPr>
        <w:t>alvation</w:t>
      </w:r>
      <w:r w:rsidR="003407B1">
        <w:rPr>
          <w:rFonts w:ascii="Garamond" w:hAnsi="Garamond"/>
        </w:rPr>
        <w:t xml:space="preserve"> or</w:t>
      </w:r>
      <w:r w:rsidRPr="00382FCF">
        <w:rPr>
          <w:rFonts w:ascii="Garamond" w:hAnsi="Garamond"/>
        </w:rPr>
        <w:t xml:space="preserve"> </w:t>
      </w:r>
      <w:r>
        <w:rPr>
          <w:rFonts w:ascii="Garamond" w:hAnsi="Garamond"/>
        </w:rPr>
        <w:t xml:space="preserve">deliverance. You must look at the context to know the meaning of the word. </w:t>
      </w:r>
    </w:p>
    <w:p w14:paraId="4AC2EF35" w14:textId="335FB087" w:rsidR="00382FCF" w:rsidRDefault="00382FCF" w:rsidP="00382FCF">
      <w:pPr>
        <w:pBdr>
          <w:right w:val="single" w:sz="4" w:space="1" w:color="auto"/>
        </w:pBdr>
        <w:ind w:left="180"/>
        <w:rPr>
          <w:rFonts w:ascii="Garamond" w:hAnsi="Garamond"/>
        </w:rPr>
      </w:pPr>
    </w:p>
    <w:p w14:paraId="133D3A91" w14:textId="71886B1A" w:rsidR="00A03657" w:rsidRDefault="00A03657" w:rsidP="00382FCF">
      <w:pPr>
        <w:pBdr>
          <w:right w:val="single" w:sz="4" w:space="1" w:color="auto"/>
        </w:pBdr>
        <w:ind w:left="180"/>
        <w:rPr>
          <w:rFonts w:ascii="Garamond" w:hAnsi="Garamond"/>
          <w:b/>
          <w:bCs/>
        </w:rPr>
      </w:pPr>
      <w:r>
        <w:rPr>
          <w:rFonts w:ascii="Garamond" w:hAnsi="Garamond"/>
          <w:b/>
          <w:bCs/>
        </w:rPr>
        <w:t xml:space="preserve">Saved from harm in a general sense: </w:t>
      </w:r>
      <w:r>
        <w:rPr>
          <w:rFonts w:ascii="Garamond" w:hAnsi="Garamond"/>
        </w:rPr>
        <w:t xml:space="preserve">Delivered from physical </w:t>
      </w:r>
      <w:r w:rsidR="00E96530">
        <w:rPr>
          <w:rFonts w:ascii="Garamond" w:hAnsi="Garamond"/>
        </w:rPr>
        <w:t xml:space="preserve">or emotional </w:t>
      </w:r>
      <w:r>
        <w:rPr>
          <w:rFonts w:ascii="Garamond" w:hAnsi="Garamond"/>
        </w:rPr>
        <w:t>danger</w:t>
      </w:r>
      <w:r w:rsidR="00E96530">
        <w:rPr>
          <w:rFonts w:ascii="Garamond" w:hAnsi="Garamond"/>
        </w:rPr>
        <w:t>.</w:t>
      </w:r>
    </w:p>
    <w:p w14:paraId="7903F093" w14:textId="2360F45E" w:rsidR="00382FCF" w:rsidRPr="00382FCF" w:rsidRDefault="00A03657" w:rsidP="00382FCF">
      <w:pPr>
        <w:pBdr>
          <w:right w:val="single" w:sz="4" w:space="1" w:color="auto"/>
        </w:pBdr>
        <w:ind w:left="180"/>
        <w:rPr>
          <w:rFonts w:ascii="Garamond" w:hAnsi="Garamond"/>
        </w:rPr>
      </w:pPr>
      <w:r>
        <w:rPr>
          <w:rFonts w:ascii="Garamond" w:hAnsi="Garamond"/>
          <w:b/>
          <w:bCs/>
        </w:rPr>
        <w:t xml:space="preserve">Saved spiritually in a specific sense: </w:t>
      </w:r>
      <w:r w:rsidR="00382FCF" w:rsidRPr="00A03657">
        <w:rPr>
          <w:rFonts w:ascii="Garamond" w:hAnsi="Garamond"/>
        </w:rPr>
        <w:t>Salvific: Having</w:t>
      </w:r>
      <w:r w:rsidR="00382FCF">
        <w:rPr>
          <w:rFonts w:ascii="Garamond" w:hAnsi="Garamond"/>
        </w:rPr>
        <w:t xml:space="preserve"> the power to redeem </w:t>
      </w:r>
      <w:r w:rsidR="003407B1">
        <w:rPr>
          <w:rFonts w:ascii="Garamond" w:hAnsi="Garamond"/>
        </w:rPr>
        <w:t>or</w:t>
      </w:r>
      <w:r w:rsidR="00382FCF">
        <w:rPr>
          <w:rFonts w:ascii="Garamond" w:hAnsi="Garamond"/>
        </w:rPr>
        <w:t xml:space="preserve"> lead to salvation. </w:t>
      </w:r>
    </w:p>
    <w:p w14:paraId="19B0D4B9" w14:textId="77777777" w:rsidR="00382FCF" w:rsidRDefault="00382FCF" w:rsidP="00382FCF">
      <w:pPr>
        <w:pBdr>
          <w:right w:val="single" w:sz="4" w:space="1" w:color="auto"/>
        </w:pBdr>
        <w:ind w:left="180"/>
        <w:rPr>
          <w:rFonts w:ascii="Garamond" w:hAnsi="Garamond"/>
          <w:i/>
          <w:iCs/>
        </w:rPr>
      </w:pPr>
    </w:p>
    <w:p w14:paraId="20D3A2AA" w14:textId="598B8F57" w:rsidR="00AF3E3C" w:rsidRDefault="007B1EA5" w:rsidP="00382FCF">
      <w:pPr>
        <w:pBdr>
          <w:right w:val="single" w:sz="4" w:space="1" w:color="auto"/>
        </w:pBdr>
        <w:ind w:left="180"/>
        <w:rPr>
          <w:rFonts w:ascii="Garamond" w:hAnsi="Garamond"/>
          <w:i/>
          <w:iCs/>
        </w:rPr>
      </w:pPr>
      <w:r w:rsidRPr="007B1EA5">
        <w:rPr>
          <w:rFonts w:ascii="Garamond" w:hAnsi="Garamond"/>
          <w:i/>
          <w:iCs/>
        </w:rPr>
        <w:t>"</w:t>
      </w:r>
      <w:proofErr w:type="gramStart"/>
      <w:r w:rsidRPr="007B1EA5">
        <w:rPr>
          <w:rFonts w:ascii="Garamond" w:hAnsi="Garamond"/>
          <w:i/>
          <w:iCs/>
        </w:rPr>
        <w:t>for</w:t>
      </w:r>
      <w:proofErr w:type="gramEnd"/>
      <w:r w:rsidRPr="007B1EA5">
        <w:rPr>
          <w:rFonts w:ascii="Garamond" w:hAnsi="Garamond"/>
          <w:i/>
          <w:iCs/>
        </w:rPr>
        <w:t xml:space="preserve"> I know that through your prayers and the help of the Spirit of Jesus Christ this will turn out for my </w:t>
      </w:r>
      <w:r w:rsidRPr="00382FCF">
        <w:rPr>
          <w:rFonts w:ascii="Garamond" w:hAnsi="Garamond"/>
          <w:b/>
          <w:bCs/>
          <w:i/>
          <w:iCs/>
          <w:u w:val="single"/>
        </w:rPr>
        <w:t>deliverance</w:t>
      </w:r>
      <w:r w:rsidRPr="007B1EA5">
        <w:rPr>
          <w:rFonts w:ascii="Garamond" w:hAnsi="Garamond"/>
          <w:i/>
          <w:iCs/>
        </w:rPr>
        <w:t>"</w:t>
      </w:r>
      <w:r w:rsidR="00382FCF">
        <w:rPr>
          <w:rFonts w:ascii="Garamond" w:hAnsi="Garamond"/>
          <w:i/>
          <w:iCs/>
        </w:rPr>
        <w:t xml:space="preserve"> </w:t>
      </w:r>
      <w:r w:rsidRPr="007B1EA5">
        <w:rPr>
          <w:rFonts w:ascii="Garamond" w:hAnsi="Garamond"/>
          <w:i/>
          <w:iCs/>
        </w:rPr>
        <w:t>(Philippians 1:19)</w:t>
      </w:r>
    </w:p>
    <w:p w14:paraId="35BC44FB" w14:textId="12AF1D9D" w:rsidR="007B1EA5" w:rsidRDefault="007B1EA5" w:rsidP="007B1EA5">
      <w:pPr>
        <w:pBdr>
          <w:right w:val="single" w:sz="4" w:space="1" w:color="auto"/>
        </w:pBdr>
        <w:ind w:left="180"/>
        <w:rPr>
          <w:rFonts w:ascii="Garamond" w:hAnsi="Garamond"/>
          <w:i/>
          <w:iCs/>
        </w:rPr>
      </w:pPr>
    </w:p>
    <w:p w14:paraId="630FCE00" w14:textId="797F79C7" w:rsidR="007B1EA5" w:rsidRDefault="007B1EA5" w:rsidP="00382FCF">
      <w:pPr>
        <w:pBdr>
          <w:right w:val="single" w:sz="4" w:space="1" w:color="auto"/>
        </w:pBdr>
        <w:ind w:left="180"/>
        <w:rPr>
          <w:rFonts w:ascii="Garamond" w:hAnsi="Garamond"/>
        </w:rPr>
      </w:pPr>
      <w:r w:rsidRPr="007B1EA5">
        <w:rPr>
          <w:rFonts w:ascii="Garamond" w:hAnsi="Garamond"/>
        </w:rPr>
        <w:t>"</w:t>
      </w:r>
      <w:proofErr w:type="gramStart"/>
      <w:r w:rsidRPr="00382FCF">
        <w:rPr>
          <w:rFonts w:ascii="Garamond" w:hAnsi="Garamond"/>
          <w:i/>
          <w:iCs/>
        </w:rPr>
        <w:t>and</w:t>
      </w:r>
      <w:proofErr w:type="gramEnd"/>
      <w:r w:rsidRPr="00382FCF">
        <w:rPr>
          <w:rFonts w:ascii="Garamond" w:hAnsi="Garamond"/>
          <w:i/>
          <w:iCs/>
        </w:rPr>
        <w:t xml:space="preserve"> not frightened in anything by your opponents. This is a clear sign to them of their destruction, but of your </w:t>
      </w:r>
      <w:r w:rsidRPr="00382FCF">
        <w:rPr>
          <w:rFonts w:ascii="Garamond" w:hAnsi="Garamond"/>
          <w:b/>
          <w:bCs/>
          <w:i/>
          <w:iCs/>
          <w:u w:val="single"/>
        </w:rPr>
        <w:t>salvation</w:t>
      </w:r>
      <w:r w:rsidRPr="00382FCF">
        <w:rPr>
          <w:rFonts w:ascii="Garamond" w:hAnsi="Garamond"/>
          <w:i/>
          <w:iCs/>
        </w:rPr>
        <w:t>, and that from God."</w:t>
      </w:r>
      <w:r w:rsidR="00382FCF">
        <w:rPr>
          <w:rFonts w:ascii="Garamond" w:hAnsi="Garamond"/>
        </w:rPr>
        <w:t xml:space="preserve"> </w:t>
      </w:r>
      <w:r w:rsidRPr="007B1EA5">
        <w:rPr>
          <w:rFonts w:ascii="Garamond" w:hAnsi="Garamond"/>
        </w:rPr>
        <w:t>(Philippians 1:28)</w:t>
      </w:r>
    </w:p>
    <w:p w14:paraId="4D14407E" w14:textId="2A6FC027" w:rsidR="007B1EA5" w:rsidRDefault="007B1EA5" w:rsidP="007B1EA5">
      <w:pPr>
        <w:pBdr>
          <w:right w:val="single" w:sz="4" w:space="1" w:color="auto"/>
        </w:pBdr>
        <w:ind w:left="180"/>
        <w:rPr>
          <w:rFonts w:ascii="Garamond" w:hAnsi="Garamond"/>
        </w:rPr>
      </w:pPr>
    </w:p>
    <w:p w14:paraId="1C2B718F" w14:textId="7068021C" w:rsidR="00382FCF" w:rsidRPr="00382FCF" w:rsidRDefault="00382FCF" w:rsidP="00382FCF">
      <w:pPr>
        <w:pBdr>
          <w:right w:val="single" w:sz="4" w:space="1" w:color="auto"/>
        </w:pBdr>
        <w:ind w:left="180"/>
        <w:rPr>
          <w:rFonts w:ascii="Garamond" w:hAnsi="Garamond"/>
          <w:i/>
          <w:iCs/>
        </w:rPr>
      </w:pPr>
      <w:r w:rsidRPr="00382FCF">
        <w:rPr>
          <w:rFonts w:ascii="Garamond" w:hAnsi="Garamond"/>
          <w:i/>
          <w:iCs/>
        </w:rPr>
        <w:t>"</w:t>
      </w:r>
      <w:r w:rsidR="002E553E" w:rsidRPr="002E553E">
        <w:rPr>
          <w:rFonts w:ascii="Garamond" w:hAnsi="Garamond"/>
          <w:i/>
          <w:iCs/>
        </w:rPr>
        <w:t>Therefore, my beloved, as you have always obeyed, so now, not only as in my presence but much more in my absence, work out your own salvation with fear and trembling</w:t>
      </w:r>
      <w:r w:rsidRPr="00382FCF">
        <w:rPr>
          <w:rFonts w:ascii="Garamond" w:hAnsi="Garamond"/>
          <w:i/>
          <w:iCs/>
        </w:rPr>
        <w:t>."</w:t>
      </w:r>
      <w:r>
        <w:rPr>
          <w:rFonts w:ascii="Garamond" w:hAnsi="Garamond"/>
          <w:i/>
          <w:iCs/>
        </w:rPr>
        <w:t xml:space="preserve"> </w:t>
      </w:r>
      <w:r w:rsidRPr="00382FCF">
        <w:rPr>
          <w:rFonts w:ascii="Garamond" w:hAnsi="Garamond"/>
        </w:rPr>
        <w:t xml:space="preserve">(Philippians </w:t>
      </w:r>
      <w:r w:rsidR="002E553E">
        <w:rPr>
          <w:rFonts w:ascii="Garamond" w:hAnsi="Garamond"/>
        </w:rPr>
        <w:t>2</w:t>
      </w:r>
      <w:r w:rsidRPr="00382FCF">
        <w:rPr>
          <w:rFonts w:ascii="Garamond" w:hAnsi="Garamond"/>
        </w:rPr>
        <w:t>:</w:t>
      </w:r>
      <w:r w:rsidR="002E553E">
        <w:rPr>
          <w:rFonts w:ascii="Garamond" w:hAnsi="Garamond"/>
        </w:rPr>
        <w:t>12</w:t>
      </w:r>
      <w:r w:rsidRPr="00382FCF">
        <w:rPr>
          <w:rFonts w:ascii="Garamond" w:hAnsi="Garamond"/>
        </w:rPr>
        <w:t>)</w:t>
      </w:r>
    </w:p>
    <w:p w14:paraId="26332DF4" w14:textId="1476AD3B" w:rsidR="00AF3E3C" w:rsidRDefault="00AF3E3C" w:rsidP="00ED4EA6">
      <w:pPr>
        <w:pBdr>
          <w:right w:val="single" w:sz="4" w:space="1" w:color="auto"/>
        </w:pBdr>
        <w:rPr>
          <w:rFonts w:ascii="Garamond" w:hAnsi="Garamond"/>
          <w:i/>
          <w:iCs/>
        </w:rPr>
      </w:pPr>
    </w:p>
    <w:p w14:paraId="27E05DC4" w14:textId="2CD6DB76" w:rsidR="00AF3E3C" w:rsidRPr="00AF3E3C" w:rsidRDefault="00ED4EA6" w:rsidP="00AF3E3C">
      <w:pPr>
        <w:pBdr>
          <w:right w:val="single" w:sz="4" w:space="1" w:color="auto"/>
        </w:pBdr>
        <w:rPr>
          <w:rFonts w:ascii="Helvetica Neue" w:hAnsi="Helvetica Neue"/>
          <w:b/>
          <w:bCs/>
          <w:u w:val="single"/>
        </w:rPr>
      </w:pPr>
      <w:r>
        <w:rPr>
          <w:rFonts w:ascii="Helvetica Neue" w:hAnsi="Helvetica Neue"/>
          <w:b/>
          <w:bCs/>
          <w:szCs w:val="20"/>
          <w:u w:val="single"/>
        </w:rPr>
        <w:t>Options for the meaning of salvation</w:t>
      </w:r>
      <w:r w:rsidR="00AF3E3C" w:rsidRPr="00DC3086">
        <w:rPr>
          <w:rFonts w:ascii="Helvetica Neue" w:hAnsi="Helvetica Neue"/>
          <w:b/>
          <w:bCs/>
          <w:u w:val="single"/>
        </w:rPr>
        <w:t>:</w:t>
      </w:r>
    </w:p>
    <w:p w14:paraId="1B043F53" w14:textId="2A905AF9" w:rsidR="00E664BC" w:rsidRDefault="00E664BC" w:rsidP="00E664BC">
      <w:pPr>
        <w:pBdr>
          <w:right w:val="single" w:sz="4" w:space="1" w:color="auto"/>
        </w:pBdr>
        <w:ind w:left="180"/>
        <w:rPr>
          <w:rFonts w:ascii="Garamond" w:hAnsi="Garamond"/>
        </w:rPr>
      </w:pPr>
      <w:r>
        <w:rPr>
          <w:rFonts w:ascii="Garamond" w:hAnsi="Garamond"/>
        </w:rPr>
        <w:t xml:space="preserve">Option 1: </w:t>
      </w:r>
      <w:r w:rsidR="003407B1">
        <w:rPr>
          <w:rFonts w:ascii="Garamond" w:hAnsi="Garamond"/>
        </w:rPr>
        <w:t>Paul desires</w:t>
      </w:r>
      <w:r>
        <w:rPr>
          <w:rFonts w:ascii="Garamond" w:hAnsi="Garamond"/>
        </w:rPr>
        <w:t xml:space="preserve"> to have deliverance from prison.</w:t>
      </w:r>
    </w:p>
    <w:p w14:paraId="0CFE16D1" w14:textId="0E738E08" w:rsidR="00E664BC" w:rsidRDefault="00E664BC" w:rsidP="00E664BC">
      <w:pPr>
        <w:pBdr>
          <w:right w:val="single" w:sz="4" w:space="1" w:color="auto"/>
        </w:pBdr>
        <w:ind w:left="180"/>
        <w:rPr>
          <w:rFonts w:ascii="Garamond" w:hAnsi="Garamond"/>
        </w:rPr>
      </w:pPr>
      <w:r>
        <w:rPr>
          <w:rFonts w:ascii="Garamond" w:hAnsi="Garamond"/>
        </w:rPr>
        <w:t xml:space="preserve">Option 2: </w:t>
      </w:r>
      <w:r w:rsidR="003407B1">
        <w:rPr>
          <w:rFonts w:ascii="Garamond" w:hAnsi="Garamond"/>
        </w:rPr>
        <w:t>Paul desires</w:t>
      </w:r>
      <w:r>
        <w:rPr>
          <w:rFonts w:ascii="Garamond" w:hAnsi="Garamond"/>
        </w:rPr>
        <w:t xml:space="preserve"> to have salvation</w:t>
      </w:r>
      <w:r w:rsidR="00A03657">
        <w:rPr>
          <w:rFonts w:ascii="Garamond" w:hAnsi="Garamond"/>
        </w:rPr>
        <w:t>, i.e.</w:t>
      </w:r>
      <w:r w:rsidR="006820E7">
        <w:rPr>
          <w:rFonts w:ascii="Garamond" w:hAnsi="Garamond"/>
        </w:rPr>
        <w:t>,</w:t>
      </w:r>
      <w:r w:rsidR="00A03657">
        <w:rPr>
          <w:rFonts w:ascii="Garamond" w:hAnsi="Garamond"/>
        </w:rPr>
        <w:t xml:space="preserve"> to receive eternal life</w:t>
      </w:r>
      <w:r>
        <w:rPr>
          <w:rFonts w:ascii="Garamond" w:hAnsi="Garamond"/>
        </w:rPr>
        <w:t>.</w:t>
      </w:r>
    </w:p>
    <w:p w14:paraId="0ABE043B" w14:textId="3325A713" w:rsidR="00E664BC" w:rsidRDefault="00E664BC" w:rsidP="00E664BC">
      <w:pPr>
        <w:pBdr>
          <w:right w:val="single" w:sz="4" w:space="1" w:color="auto"/>
        </w:pBdr>
        <w:ind w:left="180"/>
        <w:rPr>
          <w:rFonts w:ascii="Garamond" w:hAnsi="Garamond"/>
        </w:rPr>
      </w:pPr>
      <w:r>
        <w:rPr>
          <w:rFonts w:ascii="Garamond" w:hAnsi="Garamond"/>
        </w:rPr>
        <w:t xml:space="preserve">Option 3: </w:t>
      </w:r>
      <w:r w:rsidR="003407B1">
        <w:rPr>
          <w:rFonts w:ascii="Garamond" w:hAnsi="Garamond"/>
        </w:rPr>
        <w:t>Paul desires</w:t>
      </w:r>
      <w:r>
        <w:rPr>
          <w:rFonts w:ascii="Garamond" w:hAnsi="Garamond"/>
        </w:rPr>
        <w:t xml:space="preserve"> to have deliverance from a fleshly response to adversity. </w:t>
      </w:r>
    </w:p>
    <w:p w14:paraId="7A654B3C" w14:textId="77777777" w:rsidR="00E664BC" w:rsidRDefault="00E664BC" w:rsidP="00E70AC5">
      <w:pPr>
        <w:pBdr>
          <w:right w:val="single" w:sz="4" w:space="1" w:color="auto"/>
        </w:pBdr>
        <w:rPr>
          <w:rFonts w:ascii="Garamond" w:hAnsi="Garamond"/>
          <w:i/>
          <w:iCs/>
        </w:rPr>
      </w:pPr>
    </w:p>
    <w:p w14:paraId="75125F03" w14:textId="69A04B76" w:rsidR="00E664BC" w:rsidRDefault="00AF3E3C" w:rsidP="001E6689">
      <w:pPr>
        <w:pBdr>
          <w:right w:val="single" w:sz="4" w:space="1" w:color="auto"/>
        </w:pBdr>
        <w:ind w:left="180"/>
        <w:rPr>
          <w:rFonts w:ascii="Garamond" w:hAnsi="Garamond"/>
          <w:i/>
          <w:iCs/>
        </w:rPr>
      </w:pPr>
      <w:r>
        <w:rPr>
          <w:rFonts w:ascii="Garamond" w:hAnsi="Garamond"/>
          <w:i/>
          <w:iCs/>
        </w:rPr>
        <w:t>“</w:t>
      </w:r>
      <w:r w:rsidR="00ED4EA6" w:rsidRPr="00ED4EA6">
        <w:rPr>
          <w:rFonts w:ascii="Garamond" w:hAnsi="Garamond"/>
          <w:i/>
          <w:iCs/>
        </w:rPr>
        <w:t xml:space="preserve">19 </w:t>
      </w:r>
      <w:r w:rsidR="00ED4EA6" w:rsidRPr="00ED4EA6">
        <w:rPr>
          <w:rFonts w:ascii="Garamond" w:hAnsi="Garamond"/>
          <w:b/>
          <w:bCs/>
          <w:i/>
          <w:iCs/>
          <w:u w:val="single"/>
        </w:rPr>
        <w:t>for I know that through your prayers and the help of the Spirit of Jesus Christ this will turn out for my deliverance</w:t>
      </w:r>
      <w:r w:rsidR="00ED4EA6" w:rsidRPr="00ED4EA6">
        <w:rPr>
          <w:rFonts w:ascii="Garamond" w:hAnsi="Garamond"/>
          <w:i/>
          <w:iCs/>
        </w:rPr>
        <w:t xml:space="preserve">, 20 as it is my </w:t>
      </w:r>
      <w:r w:rsidR="00ED4EA6" w:rsidRPr="00A03657">
        <w:rPr>
          <w:rFonts w:ascii="Garamond" w:hAnsi="Garamond"/>
          <w:b/>
          <w:bCs/>
          <w:i/>
          <w:iCs/>
          <w:u w:val="single"/>
        </w:rPr>
        <w:t>eager expectation and hope</w:t>
      </w:r>
      <w:r w:rsidR="00ED4EA6" w:rsidRPr="00ED4EA6">
        <w:rPr>
          <w:rFonts w:ascii="Garamond" w:hAnsi="Garamond"/>
          <w:i/>
          <w:iCs/>
        </w:rPr>
        <w:t xml:space="preserve"> that I will not be at all ashamed, but that with full courage now as always Christ will be honored in my body, whether by life or by death. 21 For to me to live is Christ, and to die is gain. 22 If I am to live in the flesh, that means fruitful labor for me. Yet which I shall choose I cannot tell. 23 I am hard pressed between the two. My desire is to depart and be with Christ, for that is far better. 24 But to remain in the flesh is more necessary on your account. 25 Convinced of this, I know that I will remain and continue with you all, for your progress and joy in the faith</w:t>
      </w:r>
      <w:r w:rsidR="00E664BC">
        <w:rPr>
          <w:rFonts w:ascii="Garamond" w:hAnsi="Garamond"/>
          <w:i/>
          <w:iCs/>
        </w:rPr>
        <w:t xml:space="preserve"> </w:t>
      </w:r>
      <w:r w:rsidR="00E664BC" w:rsidRPr="00ED4EA6">
        <w:rPr>
          <w:rFonts w:ascii="Garamond" w:hAnsi="Garamond"/>
          <w:i/>
          <w:iCs/>
        </w:rPr>
        <w:t>26 so that in me you may have ample cause to glory in Christ Jesus, because of my coming to you again.</w:t>
      </w:r>
      <w:r w:rsidR="00E664BC">
        <w:rPr>
          <w:rFonts w:ascii="Garamond" w:hAnsi="Garamond"/>
          <w:i/>
          <w:iCs/>
        </w:rPr>
        <w:t>”</w:t>
      </w:r>
    </w:p>
    <w:p w14:paraId="6127D659" w14:textId="3AB464E4" w:rsidR="00E664BC" w:rsidRPr="00156B92" w:rsidRDefault="00E664BC" w:rsidP="00E664BC">
      <w:pPr>
        <w:pBdr>
          <w:right w:val="single" w:sz="4" w:space="1" w:color="auto"/>
        </w:pBdr>
        <w:ind w:left="180"/>
        <w:jc w:val="right"/>
        <w:rPr>
          <w:rFonts w:ascii="Garamond" w:hAnsi="Garamond"/>
        </w:rPr>
      </w:pPr>
      <w:r w:rsidRPr="00156B92">
        <w:rPr>
          <w:rFonts w:ascii="Garamond" w:hAnsi="Garamond"/>
        </w:rPr>
        <w:t>(Philippians 1:1</w:t>
      </w:r>
      <w:r>
        <w:rPr>
          <w:rFonts w:ascii="Garamond" w:hAnsi="Garamond"/>
        </w:rPr>
        <w:t>9</w:t>
      </w:r>
      <w:r w:rsidRPr="00156B92">
        <w:rPr>
          <w:rFonts w:ascii="Garamond" w:hAnsi="Garamond"/>
        </w:rPr>
        <w:t>–</w:t>
      </w:r>
      <w:r>
        <w:rPr>
          <w:rFonts w:ascii="Garamond" w:hAnsi="Garamond"/>
        </w:rPr>
        <w:t>26</w:t>
      </w:r>
      <w:r w:rsidRPr="00156B92">
        <w:rPr>
          <w:rFonts w:ascii="Garamond" w:hAnsi="Garamond"/>
        </w:rPr>
        <w:t>)</w:t>
      </w:r>
    </w:p>
    <w:p w14:paraId="0943B53F" w14:textId="77777777" w:rsidR="00E664BC" w:rsidRDefault="00E664BC" w:rsidP="006820E7">
      <w:pPr>
        <w:pBdr>
          <w:right w:val="single" w:sz="4" w:space="1" w:color="auto"/>
        </w:pBdr>
        <w:rPr>
          <w:rFonts w:ascii="Garamond" w:hAnsi="Garamond"/>
          <w:i/>
          <w:iCs/>
        </w:rPr>
      </w:pPr>
    </w:p>
    <w:p w14:paraId="5CA1A607" w14:textId="72573058" w:rsidR="00ED4EA6" w:rsidRDefault="006820E7" w:rsidP="00ED4EA6">
      <w:pPr>
        <w:pBdr>
          <w:right w:val="single" w:sz="4" w:space="1" w:color="auto"/>
        </w:pBdr>
        <w:ind w:left="180"/>
        <w:rPr>
          <w:rFonts w:ascii="Garamond" w:hAnsi="Garamond"/>
        </w:rPr>
      </w:pPr>
      <w:r>
        <w:rPr>
          <w:rFonts w:ascii="Garamond" w:hAnsi="Garamond"/>
        </w:rPr>
        <w:t>Expectation and hope</w:t>
      </w:r>
      <w:r>
        <w:rPr>
          <w:rFonts w:ascii="Garamond" w:hAnsi="Garamond"/>
        </w:rPr>
        <w:t xml:space="preserve">: </w:t>
      </w:r>
    </w:p>
    <w:p w14:paraId="6751284E" w14:textId="2C0EEF1A" w:rsidR="006820E7" w:rsidRDefault="006820E7" w:rsidP="006820E7">
      <w:pPr>
        <w:pBdr>
          <w:right w:val="single" w:sz="4" w:space="1" w:color="auto"/>
        </w:pBdr>
        <w:ind w:left="360"/>
        <w:rPr>
          <w:rFonts w:ascii="Garamond" w:hAnsi="Garamond"/>
        </w:rPr>
      </w:pPr>
      <w:r>
        <w:rPr>
          <w:rFonts w:ascii="Garamond" w:hAnsi="Garamond"/>
        </w:rPr>
        <w:t>He is no</w:t>
      </w:r>
      <w:r w:rsidR="003407B1">
        <w:rPr>
          <w:rFonts w:ascii="Garamond" w:hAnsi="Garamond"/>
        </w:rPr>
        <w:t>w</w:t>
      </w:r>
      <w:r>
        <w:rPr>
          <w:rFonts w:ascii="Garamond" w:hAnsi="Garamond"/>
        </w:rPr>
        <w:t xml:space="preserve"> looking away from all else and is focus</w:t>
      </w:r>
      <w:r w:rsidR="003407B1">
        <w:rPr>
          <w:rFonts w:ascii="Garamond" w:hAnsi="Garamond"/>
        </w:rPr>
        <w:t xml:space="preserve">ed on </w:t>
      </w:r>
      <w:r>
        <w:rPr>
          <w:rFonts w:ascii="Garamond" w:hAnsi="Garamond"/>
        </w:rPr>
        <w:t>honor</w:t>
      </w:r>
      <w:r w:rsidR="003407B1">
        <w:rPr>
          <w:rFonts w:ascii="Garamond" w:hAnsi="Garamond"/>
        </w:rPr>
        <w:t>ing</w:t>
      </w:r>
      <w:r>
        <w:rPr>
          <w:rFonts w:ascii="Garamond" w:hAnsi="Garamond"/>
        </w:rPr>
        <w:t xml:space="preserve"> Christ in life or death. </w:t>
      </w:r>
      <w:r>
        <w:rPr>
          <w:rFonts w:ascii="Garamond" w:hAnsi="Garamond"/>
        </w:rPr>
        <w:t>And this is connected to a “well-founded hope.”</w:t>
      </w:r>
    </w:p>
    <w:p w14:paraId="51C75693" w14:textId="77777777" w:rsidR="006820E7" w:rsidRDefault="006820E7" w:rsidP="00ED4EA6">
      <w:pPr>
        <w:pBdr>
          <w:right w:val="single" w:sz="4" w:space="1" w:color="auto"/>
        </w:pBdr>
        <w:ind w:left="180"/>
        <w:rPr>
          <w:rFonts w:ascii="Garamond" w:hAnsi="Garamond"/>
        </w:rPr>
      </w:pPr>
    </w:p>
    <w:p w14:paraId="205AB38B" w14:textId="0A239C5B" w:rsidR="006820E7" w:rsidRPr="006820E7" w:rsidRDefault="006820E7" w:rsidP="006820E7">
      <w:pPr>
        <w:pStyle w:val="ListParagraph"/>
        <w:numPr>
          <w:ilvl w:val="0"/>
          <w:numId w:val="18"/>
        </w:numPr>
        <w:pBdr>
          <w:right w:val="single" w:sz="4" w:space="1" w:color="auto"/>
        </w:pBdr>
        <w:ind w:left="630" w:hanging="270"/>
        <w:rPr>
          <w:rFonts w:ascii="Garamond" w:hAnsi="Garamond"/>
        </w:rPr>
      </w:pPr>
      <w:r w:rsidRPr="006820E7">
        <w:rPr>
          <w:rFonts w:ascii="Garamond" w:hAnsi="Garamond"/>
        </w:rPr>
        <w:t>I will have Courage</w:t>
      </w:r>
      <w:r w:rsidR="003407B1">
        <w:rPr>
          <w:rFonts w:ascii="Garamond" w:hAnsi="Garamond"/>
        </w:rPr>
        <w:t>,</w:t>
      </w:r>
      <w:r w:rsidRPr="006820E7">
        <w:rPr>
          <w:rFonts w:ascii="Garamond" w:hAnsi="Garamond"/>
        </w:rPr>
        <w:t xml:space="preserve"> not Shame</w:t>
      </w:r>
      <w:r>
        <w:rPr>
          <w:rFonts w:ascii="Garamond" w:hAnsi="Garamond"/>
        </w:rPr>
        <w:t>. (</w:t>
      </w:r>
      <w:r w:rsidRPr="006820E7">
        <w:rPr>
          <w:rFonts w:ascii="Garamond" w:hAnsi="Garamond"/>
        </w:rPr>
        <w:t>Shame would be associated with a reaction to the mean-spirited attacks on him.</w:t>
      </w:r>
      <w:r>
        <w:rPr>
          <w:rFonts w:ascii="Garamond" w:hAnsi="Garamond"/>
        </w:rPr>
        <w:t>)</w:t>
      </w:r>
      <w:r w:rsidRPr="006820E7">
        <w:rPr>
          <w:rFonts w:ascii="Garamond" w:hAnsi="Garamond"/>
        </w:rPr>
        <w:t xml:space="preserve"> </w:t>
      </w:r>
    </w:p>
    <w:p w14:paraId="52A69B2F" w14:textId="77777777" w:rsidR="006820E7" w:rsidRPr="006820E7" w:rsidRDefault="006820E7" w:rsidP="006820E7">
      <w:pPr>
        <w:pBdr>
          <w:right w:val="single" w:sz="4" w:space="1" w:color="auto"/>
        </w:pBdr>
        <w:ind w:left="630"/>
        <w:rPr>
          <w:rFonts w:ascii="Garamond" w:hAnsi="Garamond"/>
        </w:rPr>
      </w:pPr>
    </w:p>
    <w:p w14:paraId="182CEAC9" w14:textId="77777777" w:rsidR="006820E7" w:rsidRPr="006820E7" w:rsidRDefault="006820E7" w:rsidP="006820E7">
      <w:pPr>
        <w:pBdr>
          <w:right w:val="single" w:sz="4" w:space="1" w:color="auto"/>
        </w:pBdr>
        <w:ind w:left="630"/>
        <w:rPr>
          <w:rFonts w:ascii="Garamond" w:hAnsi="Garamond"/>
        </w:rPr>
      </w:pPr>
    </w:p>
    <w:p w14:paraId="63796768" w14:textId="1C5102C6" w:rsidR="00ED4EA6" w:rsidRDefault="006820E7" w:rsidP="006820E7">
      <w:pPr>
        <w:pStyle w:val="ListParagraph"/>
        <w:numPr>
          <w:ilvl w:val="0"/>
          <w:numId w:val="18"/>
        </w:numPr>
        <w:pBdr>
          <w:right w:val="single" w:sz="4" w:space="1" w:color="auto"/>
        </w:pBdr>
        <w:ind w:left="630" w:hanging="270"/>
        <w:rPr>
          <w:rFonts w:ascii="Garamond" w:hAnsi="Garamond"/>
        </w:rPr>
      </w:pPr>
      <w:r w:rsidRPr="006820E7">
        <w:rPr>
          <w:rFonts w:ascii="Garamond" w:hAnsi="Garamond"/>
        </w:rPr>
        <w:t>I will honor Christ in my body</w:t>
      </w:r>
      <w:r w:rsidR="003407B1">
        <w:rPr>
          <w:rFonts w:ascii="Garamond" w:hAnsi="Garamond"/>
        </w:rPr>
        <w:t>,</w:t>
      </w:r>
      <w:r w:rsidRPr="006820E7">
        <w:rPr>
          <w:rFonts w:ascii="Garamond" w:hAnsi="Garamond"/>
        </w:rPr>
        <w:t xml:space="preserve"> either dead or alive.</w:t>
      </w:r>
      <w:r>
        <w:rPr>
          <w:rFonts w:ascii="Garamond" w:hAnsi="Garamond"/>
        </w:rPr>
        <w:t xml:space="preserve"> (</w:t>
      </w:r>
      <w:r w:rsidR="003407B1">
        <w:rPr>
          <w:rFonts w:ascii="Garamond" w:hAnsi="Garamond"/>
        </w:rPr>
        <w:t>This “well-founded hope” doesn’t sound like</w:t>
      </w:r>
      <w:r>
        <w:rPr>
          <w:rFonts w:ascii="Garamond" w:hAnsi="Garamond"/>
        </w:rPr>
        <w:t xml:space="preserve"> </w:t>
      </w:r>
      <w:r w:rsidR="003407B1">
        <w:rPr>
          <w:rFonts w:ascii="Garamond" w:hAnsi="Garamond"/>
        </w:rPr>
        <w:t>a concern with being delivered from prison)</w:t>
      </w:r>
    </w:p>
    <w:p w14:paraId="366027BB" w14:textId="77777777" w:rsidR="00516CF1" w:rsidRDefault="00516CF1" w:rsidP="00516CF1">
      <w:pPr>
        <w:pBdr>
          <w:right w:val="single" w:sz="4" w:space="1" w:color="auto"/>
        </w:pBdr>
        <w:rPr>
          <w:rFonts w:ascii="Garamond" w:hAnsi="Garamond"/>
        </w:rPr>
      </w:pPr>
    </w:p>
    <w:p w14:paraId="6AE42671" w14:textId="08AED64E" w:rsidR="00516CF1" w:rsidRPr="00516CF1" w:rsidRDefault="00516CF1" w:rsidP="00516CF1">
      <w:pPr>
        <w:pBdr>
          <w:right w:val="single" w:sz="4" w:space="1" w:color="auto"/>
        </w:pBdr>
        <w:rPr>
          <w:rFonts w:ascii="Helvetica Neue" w:hAnsi="Helvetica Neue"/>
          <w:b/>
          <w:bCs/>
          <w:u w:val="single"/>
        </w:rPr>
      </w:pPr>
      <w:r w:rsidRPr="00516CF1">
        <w:rPr>
          <w:rFonts w:ascii="Helvetica Neue" w:hAnsi="Helvetica Neue"/>
          <w:b/>
          <w:bCs/>
          <w:u w:val="single"/>
        </w:rPr>
        <w:t>Applying salvation principles to your life:</w:t>
      </w:r>
    </w:p>
    <w:sectPr w:rsidR="00516CF1" w:rsidRPr="00516CF1" w:rsidSect="00450A0E">
      <w:headerReference w:type="default" r:id="rId7"/>
      <w:pgSz w:w="12240" w:h="15840"/>
      <w:pgMar w:top="1440" w:right="288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E82A" w14:textId="77777777" w:rsidR="00103A6D" w:rsidRDefault="00103A6D" w:rsidP="0012686A">
      <w:r>
        <w:separator/>
      </w:r>
    </w:p>
  </w:endnote>
  <w:endnote w:type="continuationSeparator" w:id="0">
    <w:p w14:paraId="578CBAD3" w14:textId="77777777" w:rsidR="00103A6D" w:rsidRDefault="00103A6D"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5139" w14:textId="77777777" w:rsidR="00103A6D" w:rsidRDefault="00103A6D" w:rsidP="0012686A">
      <w:r>
        <w:separator/>
      </w:r>
    </w:p>
  </w:footnote>
  <w:footnote w:type="continuationSeparator" w:id="0">
    <w:p w14:paraId="2C6C139A" w14:textId="77777777" w:rsidR="00103A6D" w:rsidRDefault="00103A6D"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580E9424"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9FF"/>
    <w:multiLevelType w:val="hybridMultilevel"/>
    <w:tmpl w:val="C7E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066"/>
    <w:multiLevelType w:val="hybridMultilevel"/>
    <w:tmpl w:val="04D26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51EE9"/>
    <w:multiLevelType w:val="hybridMultilevel"/>
    <w:tmpl w:val="1FA8C2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D7260C1"/>
    <w:multiLevelType w:val="hybridMultilevel"/>
    <w:tmpl w:val="28743E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D83648A"/>
    <w:multiLevelType w:val="hybridMultilevel"/>
    <w:tmpl w:val="9EC229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F953FDF"/>
    <w:multiLevelType w:val="hybridMultilevel"/>
    <w:tmpl w:val="1AF6978E"/>
    <w:lvl w:ilvl="0" w:tplc="BC42E6FE">
      <w:start w:val="1"/>
      <w:numFmt w:val="decimal"/>
      <w:lvlText w:val="Step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746491"/>
    <w:multiLevelType w:val="hybridMultilevel"/>
    <w:tmpl w:val="D1B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71E4B"/>
    <w:multiLevelType w:val="hybridMultilevel"/>
    <w:tmpl w:val="C332EC98"/>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226"/>
    <w:multiLevelType w:val="hybridMultilevel"/>
    <w:tmpl w:val="F3B0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97153"/>
    <w:multiLevelType w:val="hybridMultilevel"/>
    <w:tmpl w:val="851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E6B0E"/>
    <w:multiLevelType w:val="hybridMultilevel"/>
    <w:tmpl w:val="74DA5470"/>
    <w:lvl w:ilvl="0" w:tplc="FE9EC1FC">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67F91360"/>
    <w:multiLevelType w:val="hybridMultilevel"/>
    <w:tmpl w:val="FAD2ED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86D6C0E"/>
    <w:multiLevelType w:val="hybridMultilevel"/>
    <w:tmpl w:val="7E76FB9C"/>
    <w:lvl w:ilvl="0" w:tplc="FE9EC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F30D11"/>
    <w:multiLevelType w:val="hybridMultilevel"/>
    <w:tmpl w:val="23A03844"/>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C2566"/>
    <w:multiLevelType w:val="hybridMultilevel"/>
    <w:tmpl w:val="836E79B2"/>
    <w:lvl w:ilvl="0" w:tplc="E7B0F9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0927065"/>
    <w:multiLevelType w:val="hybridMultilevel"/>
    <w:tmpl w:val="339AF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8A2052"/>
    <w:multiLevelType w:val="hybridMultilevel"/>
    <w:tmpl w:val="288ABB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14"/>
  </w:num>
  <w:num w:numId="3">
    <w:abstractNumId w:val="6"/>
  </w:num>
  <w:num w:numId="4">
    <w:abstractNumId w:val="8"/>
  </w:num>
  <w:num w:numId="5">
    <w:abstractNumId w:val="0"/>
  </w:num>
  <w:num w:numId="6">
    <w:abstractNumId w:val="7"/>
  </w:num>
  <w:num w:numId="7">
    <w:abstractNumId w:val="5"/>
  </w:num>
  <w:num w:numId="8">
    <w:abstractNumId w:val="13"/>
  </w:num>
  <w:num w:numId="9">
    <w:abstractNumId w:val="16"/>
  </w:num>
  <w:num w:numId="10">
    <w:abstractNumId w:val="11"/>
  </w:num>
  <w:num w:numId="11">
    <w:abstractNumId w:val="1"/>
  </w:num>
  <w:num w:numId="12">
    <w:abstractNumId w:val="2"/>
  </w:num>
  <w:num w:numId="13">
    <w:abstractNumId w:val="12"/>
  </w:num>
  <w:num w:numId="14">
    <w:abstractNumId w:val="4"/>
  </w:num>
  <w:num w:numId="15">
    <w:abstractNumId w:val="10"/>
  </w:num>
  <w:num w:numId="16">
    <w:abstractNumId w:val="1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61264"/>
    <w:rsid w:val="0008299D"/>
    <w:rsid w:val="000A3E99"/>
    <w:rsid w:val="000D1BC7"/>
    <w:rsid w:val="000D78A5"/>
    <w:rsid w:val="00103A6D"/>
    <w:rsid w:val="0012686A"/>
    <w:rsid w:val="00133A87"/>
    <w:rsid w:val="001358A3"/>
    <w:rsid w:val="001439BB"/>
    <w:rsid w:val="0015043D"/>
    <w:rsid w:val="00156B92"/>
    <w:rsid w:val="00162049"/>
    <w:rsid w:val="00196E91"/>
    <w:rsid w:val="001B268C"/>
    <w:rsid w:val="001E6689"/>
    <w:rsid w:val="001E7538"/>
    <w:rsid w:val="00252309"/>
    <w:rsid w:val="002912DA"/>
    <w:rsid w:val="002D5A5F"/>
    <w:rsid w:val="002E553E"/>
    <w:rsid w:val="002E7893"/>
    <w:rsid w:val="002F018F"/>
    <w:rsid w:val="00304765"/>
    <w:rsid w:val="003401B5"/>
    <w:rsid w:val="003407B1"/>
    <w:rsid w:val="0034361E"/>
    <w:rsid w:val="0035350A"/>
    <w:rsid w:val="00380C03"/>
    <w:rsid w:val="00382FCF"/>
    <w:rsid w:val="00404831"/>
    <w:rsid w:val="004278A3"/>
    <w:rsid w:val="00450A0E"/>
    <w:rsid w:val="00497090"/>
    <w:rsid w:val="004A387A"/>
    <w:rsid w:val="00504C26"/>
    <w:rsid w:val="00516CF1"/>
    <w:rsid w:val="00520E33"/>
    <w:rsid w:val="00534155"/>
    <w:rsid w:val="00552FE7"/>
    <w:rsid w:val="00556017"/>
    <w:rsid w:val="005A654C"/>
    <w:rsid w:val="005D5484"/>
    <w:rsid w:val="005D722F"/>
    <w:rsid w:val="00617EDF"/>
    <w:rsid w:val="006820E7"/>
    <w:rsid w:val="00686493"/>
    <w:rsid w:val="00690573"/>
    <w:rsid w:val="006C197A"/>
    <w:rsid w:val="006F7403"/>
    <w:rsid w:val="00710359"/>
    <w:rsid w:val="00722964"/>
    <w:rsid w:val="00787F8C"/>
    <w:rsid w:val="00793B64"/>
    <w:rsid w:val="007B1EA5"/>
    <w:rsid w:val="007C72D5"/>
    <w:rsid w:val="007D26C4"/>
    <w:rsid w:val="007E06B2"/>
    <w:rsid w:val="007F4613"/>
    <w:rsid w:val="00851CB5"/>
    <w:rsid w:val="00856E95"/>
    <w:rsid w:val="00887F58"/>
    <w:rsid w:val="009151C7"/>
    <w:rsid w:val="00964FEB"/>
    <w:rsid w:val="009A7D21"/>
    <w:rsid w:val="009B611A"/>
    <w:rsid w:val="009C6B09"/>
    <w:rsid w:val="009E3A23"/>
    <w:rsid w:val="00A03657"/>
    <w:rsid w:val="00A04007"/>
    <w:rsid w:val="00A2182B"/>
    <w:rsid w:val="00A74A8D"/>
    <w:rsid w:val="00A90C38"/>
    <w:rsid w:val="00AC23A5"/>
    <w:rsid w:val="00AC4718"/>
    <w:rsid w:val="00AD63D4"/>
    <w:rsid w:val="00AF2A15"/>
    <w:rsid w:val="00AF3E3C"/>
    <w:rsid w:val="00B00400"/>
    <w:rsid w:val="00B05530"/>
    <w:rsid w:val="00B26023"/>
    <w:rsid w:val="00B33E9C"/>
    <w:rsid w:val="00B37134"/>
    <w:rsid w:val="00C14326"/>
    <w:rsid w:val="00C27040"/>
    <w:rsid w:val="00C44520"/>
    <w:rsid w:val="00C57AB3"/>
    <w:rsid w:val="00CB547D"/>
    <w:rsid w:val="00CE2E59"/>
    <w:rsid w:val="00D27F0C"/>
    <w:rsid w:val="00D771F6"/>
    <w:rsid w:val="00D92EC8"/>
    <w:rsid w:val="00DA5FEE"/>
    <w:rsid w:val="00DC3086"/>
    <w:rsid w:val="00DF03FE"/>
    <w:rsid w:val="00DF6E7D"/>
    <w:rsid w:val="00E053DB"/>
    <w:rsid w:val="00E4416B"/>
    <w:rsid w:val="00E664BC"/>
    <w:rsid w:val="00E70AC5"/>
    <w:rsid w:val="00E96530"/>
    <w:rsid w:val="00EC1367"/>
    <w:rsid w:val="00ED4EA6"/>
    <w:rsid w:val="00F14437"/>
    <w:rsid w:val="00F42D9E"/>
    <w:rsid w:val="00FC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3"/>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59</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3</cp:revision>
  <cp:lastPrinted>2021-11-18T00:16:00Z</cp:lastPrinted>
  <dcterms:created xsi:type="dcterms:W3CDTF">2021-11-17T20:32:00Z</dcterms:created>
  <dcterms:modified xsi:type="dcterms:W3CDTF">2021-11-18T00:26:00Z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